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2D" w:rsidRPr="00AB33D5" w:rsidRDefault="00E84C9C" w:rsidP="00ED7B9C">
      <w:pPr>
        <w:jc w:val="center"/>
        <w:rPr>
          <w:rFonts w:ascii="Arial" w:hAnsi="Arial" w:cs="Arial"/>
        </w:rPr>
      </w:pPr>
      <w:r w:rsidRPr="00AB33D5">
        <w:rPr>
          <w:rFonts w:ascii="Arial" w:hAnsi="Arial" w:cs="Arial"/>
        </w:rPr>
        <w:t xml:space="preserve">MODELO </w:t>
      </w:r>
      <w:r>
        <w:rPr>
          <w:rFonts w:ascii="Arial" w:hAnsi="Arial" w:cs="Arial"/>
        </w:rPr>
        <w:t>II</w:t>
      </w:r>
      <w:r w:rsidRPr="00AB33D5">
        <w:rPr>
          <w:rFonts w:ascii="Arial" w:hAnsi="Arial" w:cs="Arial"/>
        </w:rPr>
        <w:t>I – RECURSO ADMINISTRATIVO D</w:t>
      </w:r>
      <w:r>
        <w:rPr>
          <w:rFonts w:ascii="Arial" w:hAnsi="Arial" w:cs="Arial"/>
        </w:rPr>
        <w:t>ESTINADO A REVISÃO DE INSCRIÇÃO INDEFERIDA PELA CEE.</w:t>
      </w:r>
    </w:p>
    <w:p w:rsidR="00ED7B9C" w:rsidRDefault="00ED7B9C" w:rsidP="00ED7B9C">
      <w:pPr>
        <w:jc w:val="center"/>
      </w:pPr>
    </w:p>
    <w:p w:rsidR="00ED7B9C" w:rsidRPr="00BA014B" w:rsidRDefault="00E84C9C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EXCELENTÍSSIMO CONSELHO MUNICIPAL DOS DIREITOS DA CRIANÇA E DO ADOLESCENTE DE </w:t>
      </w:r>
      <w:r w:rsidR="00B81E74">
        <w:rPr>
          <w:rFonts w:ascii="Arial" w:hAnsi="Arial" w:cs="Arial"/>
          <w:sz w:val="24"/>
          <w:szCs w:val="24"/>
        </w:rPr>
        <w:t>PAULISTÂNIA</w:t>
      </w:r>
      <w:r>
        <w:rPr>
          <w:rFonts w:ascii="Arial" w:hAnsi="Arial" w:cs="Arial"/>
          <w:sz w:val="24"/>
          <w:szCs w:val="24"/>
        </w:rPr>
        <w:t>/SP</w:t>
      </w:r>
      <w:r w:rsidRPr="00BA014B">
        <w:rPr>
          <w:rFonts w:ascii="Arial" w:hAnsi="Arial" w:cs="Arial"/>
          <w:sz w:val="24"/>
          <w:szCs w:val="24"/>
        </w:rPr>
        <w:t>.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Nº da Inscrição:</w:t>
      </w:r>
    </w:p>
    <w:p w:rsidR="00ED7B9C" w:rsidRPr="00BA014B" w:rsidRDefault="00E84C9C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Recorrente</w:t>
      </w:r>
      <w:r w:rsidR="00ED7B9C" w:rsidRPr="00BA014B">
        <w:rPr>
          <w:rFonts w:ascii="Arial" w:hAnsi="Arial" w:cs="Arial"/>
          <w:sz w:val="24"/>
          <w:szCs w:val="24"/>
        </w:rPr>
        <w:t>: (qualificação completa)</w:t>
      </w:r>
    </w:p>
    <w:p w:rsidR="00ED7B9C" w:rsidRPr="00BA014B" w:rsidRDefault="00E84C9C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Referente: Revisão de Inscrição Indeferida pela Comissão Especial Eleitoral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Nobre</w:t>
      </w:r>
      <w:r w:rsidR="00E84C9C">
        <w:rPr>
          <w:rFonts w:ascii="Arial" w:hAnsi="Arial" w:cs="Arial"/>
          <w:sz w:val="24"/>
          <w:szCs w:val="24"/>
        </w:rPr>
        <w:t xml:space="preserve"> Conselho</w:t>
      </w:r>
      <w:r w:rsidRPr="00BA014B">
        <w:rPr>
          <w:rFonts w:ascii="Arial" w:hAnsi="Arial" w:cs="Arial"/>
          <w:sz w:val="24"/>
          <w:szCs w:val="24"/>
        </w:rPr>
        <w:t>:</w:t>
      </w:r>
    </w:p>
    <w:p w:rsidR="00E84C9C" w:rsidRPr="00120BB1" w:rsidRDefault="00E84C9C" w:rsidP="00E84C9C">
      <w:pPr>
        <w:jc w:val="both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 xml:space="preserve">Venho tempestivamente, REQUERER </w:t>
      </w:r>
      <w:r>
        <w:rPr>
          <w:rFonts w:ascii="Arial" w:hAnsi="Arial" w:cs="Arial"/>
          <w:sz w:val="24"/>
          <w:szCs w:val="24"/>
        </w:rPr>
        <w:t>a revisão</w:t>
      </w:r>
      <w:r w:rsidRPr="00120BB1">
        <w:rPr>
          <w:rFonts w:ascii="Arial" w:hAnsi="Arial" w:cs="Arial"/>
          <w:sz w:val="24"/>
          <w:szCs w:val="24"/>
        </w:rPr>
        <w:t xml:space="preserve"> da inscrição prelim</w:t>
      </w:r>
      <w:r>
        <w:rPr>
          <w:rFonts w:ascii="Arial" w:hAnsi="Arial" w:cs="Arial"/>
          <w:sz w:val="24"/>
          <w:szCs w:val="24"/>
        </w:rPr>
        <w:t xml:space="preserve">inarmente indeferida </w:t>
      </w:r>
      <w:r w:rsidRPr="00120BB1">
        <w:rPr>
          <w:rFonts w:ascii="Arial" w:hAnsi="Arial" w:cs="Arial"/>
          <w:sz w:val="24"/>
          <w:szCs w:val="24"/>
        </w:rPr>
        <w:t xml:space="preserve">e posterior </w:t>
      </w:r>
      <w:r>
        <w:rPr>
          <w:rFonts w:ascii="Arial" w:hAnsi="Arial" w:cs="Arial"/>
          <w:sz w:val="24"/>
          <w:szCs w:val="24"/>
        </w:rPr>
        <w:t>deferimento de minha</w:t>
      </w:r>
      <w:r w:rsidRPr="00120BB1">
        <w:rPr>
          <w:rFonts w:ascii="Arial" w:hAnsi="Arial" w:cs="Arial"/>
          <w:sz w:val="24"/>
          <w:szCs w:val="24"/>
        </w:rPr>
        <w:t xml:space="preserve"> inscrição como candidato das eleições unificadas para Conselheiro Tutelar do Município de </w:t>
      </w:r>
      <w:r w:rsidR="00B81E74">
        <w:rPr>
          <w:rFonts w:ascii="Arial" w:hAnsi="Arial" w:cs="Arial"/>
          <w:sz w:val="24"/>
          <w:szCs w:val="24"/>
        </w:rPr>
        <w:t>Paulistânia</w:t>
      </w:r>
      <w:r w:rsidRPr="00120BB1">
        <w:rPr>
          <w:rFonts w:ascii="Arial" w:hAnsi="Arial" w:cs="Arial"/>
          <w:sz w:val="24"/>
          <w:szCs w:val="24"/>
        </w:rPr>
        <w:t>/SP, pelas razões que passo a expor:</w:t>
      </w:r>
    </w:p>
    <w:p w:rsidR="00BA014B" w:rsidRDefault="00BA014B" w:rsidP="00ED7B9C">
      <w:pPr>
        <w:rPr>
          <w:rFonts w:ascii="Arial" w:hAnsi="Arial" w:cs="Arial"/>
          <w:sz w:val="24"/>
          <w:szCs w:val="24"/>
        </w:rPr>
      </w:pPr>
    </w:p>
    <w:p w:rsidR="00E84C9C" w:rsidRDefault="00E84C9C" w:rsidP="00ED7B9C">
      <w:pPr>
        <w:rPr>
          <w:rFonts w:ascii="Arial" w:hAnsi="Arial" w:cs="Arial"/>
          <w:sz w:val="24"/>
          <w:szCs w:val="24"/>
        </w:rPr>
      </w:pPr>
    </w:p>
    <w:p w:rsidR="00E84C9C" w:rsidRDefault="00E84C9C" w:rsidP="00E84C9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(Exposição das razões e juntada de documentos se for o caso)</w:t>
      </w:r>
    </w:p>
    <w:p w:rsidR="00E84C9C" w:rsidRDefault="00E84C9C" w:rsidP="00ED7B9C">
      <w:pPr>
        <w:rPr>
          <w:rFonts w:ascii="Arial" w:hAnsi="Arial" w:cs="Arial"/>
          <w:sz w:val="24"/>
          <w:szCs w:val="24"/>
        </w:rPr>
      </w:pPr>
    </w:p>
    <w:p w:rsidR="00E84C9C" w:rsidRPr="00BA014B" w:rsidRDefault="00E84C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B81E74" w:rsidP="00ED7B9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Paulistânia</w:t>
      </w:r>
      <w:r w:rsidR="00ED7B9C" w:rsidRPr="00BA014B">
        <w:rPr>
          <w:rFonts w:ascii="Arial" w:hAnsi="Arial" w:cs="Arial"/>
          <w:sz w:val="24"/>
          <w:szCs w:val="24"/>
        </w:rPr>
        <w:t xml:space="preserve">, .........  </w:t>
      </w:r>
      <w:proofErr w:type="gramStart"/>
      <w:r w:rsidR="00ED7B9C" w:rsidRPr="00BA014B">
        <w:rPr>
          <w:rFonts w:ascii="Arial" w:hAnsi="Arial" w:cs="Arial"/>
          <w:sz w:val="24"/>
          <w:szCs w:val="24"/>
        </w:rPr>
        <w:t>de</w:t>
      </w:r>
      <w:proofErr w:type="gramEnd"/>
      <w:r w:rsidR="00ED7B9C" w:rsidRPr="00BA01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junho</w:t>
      </w:r>
      <w:r w:rsidR="00ED7B9C" w:rsidRPr="00BA014B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4443A9" w:rsidP="00ED7B9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e Assinatura do Recorrente</w:t>
      </w:r>
    </w:p>
    <w:sectPr w:rsidR="00ED7B9C" w:rsidRPr="00BA014B" w:rsidSect="000B5E7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9C"/>
    <w:rsid w:val="000458B5"/>
    <w:rsid w:val="000B5E76"/>
    <w:rsid w:val="00136231"/>
    <w:rsid w:val="003A6439"/>
    <w:rsid w:val="004443A9"/>
    <w:rsid w:val="00900B3D"/>
    <w:rsid w:val="00AB33D5"/>
    <w:rsid w:val="00B81E74"/>
    <w:rsid w:val="00BA014B"/>
    <w:rsid w:val="00D728E8"/>
    <w:rsid w:val="00D9352D"/>
    <w:rsid w:val="00E84C9C"/>
    <w:rsid w:val="00ED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D925"/>
  <w15:chartTrackingRefBased/>
  <w15:docId w15:val="{7A3338A1-FE90-42E8-9EC4-D9ADD03D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de Agudos</dc:creator>
  <cp:keywords/>
  <dc:description/>
  <cp:lastModifiedBy>Gabinete</cp:lastModifiedBy>
  <cp:revision>2</cp:revision>
  <cp:lastPrinted>2019-06-10T10:07:00Z</cp:lastPrinted>
  <dcterms:created xsi:type="dcterms:W3CDTF">2019-06-10T10:07:00Z</dcterms:created>
  <dcterms:modified xsi:type="dcterms:W3CDTF">2019-06-10T10:07:00Z</dcterms:modified>
</cp:coreProperties>
</file>